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2730" w14:textId="77777777" w:rsidR="003868AC" w:rsidRPr="003868AC" w:rsidRDefault="003868AC" w:rsidP="003868AC">
      <w:pPr>
        <w:overflowPunct w:val="0"/>
        <w:jc w:val="center"/>
        <w:textAlignment w:val="baseline"/>
        <w:rPr>
          <w:rFonts w:asciiTheme="minorEastAsia" w:hAnsiTheme="minorEastAsia" w:cs="Times New Roman"/>
          <w:color w:val="000000"/>
          <w:spacing w:val="16"/>
          <w:kern w:val="0"/>
          <w:szCs w:val="21"/>
        </w:rPr>
      </w:pPr>
      <w:r w:rsidRPr="003868AC">
        <w:rPr>
          <w:rFonts w:asciiTheme="minorEastAsia" w:hAnsiTheme="minorEastAsia" w:cs="ＤＦ平成ゴシック体W5" w:hint="eastAsia"/>
          <w:color w:val="000000"/>
          <w:spacing w:val="10"/>
          <w:kern w:val="0"/>
          <w:sz w:val="34"/>
          <w:szCs w:val="34"/>
        </w:rPr>
        <w:t>東北中学校体育大会引率・</w:t>
      </w:r>
      <w:r w:rsidRPr="003868AC">
        <w:rPr>
          <w:rFonts w:asciiTheme="minorEastAsia" w:hAnsiTheme="minorEastAsia" w:cs="ＭＳ 明朝" w:hint="eastAsia"/>
          <w:color w:val="000000"/>
          <w:spacing w:val="10"/>
          <w:kern w:val="0"/>
          <w:sz w:val="34"/>
          <w:szCs w:val="34"/>
        </w:rPr>
        <w:t>監督</w:t>
      </w:r>
      <w:r w:rsidRPr="003868AC">
        <w:rPr>
          <w:rFonts w:asciiTheme="minorEastAsia" w:hAnsiTheme="minorEastAsia" w:cs="851チカラヅヨク" w:hint="eastAsia"/>
          <w:color w:val="000000"/>
          <w:spacing w:val="10"/>
          <w:kern w:val="0"/>
          <w:sz w:val="34"/>
          <w:szCs w:val="34"/>
        </w:rPr>
        <w:t>細則</w:t>
      </w:r>
    </w:p>
    <w:p w14:paraId="149C1712"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432DD954"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spacing w:val="2"/>
          <w:kern w:val="0"/>
          <w:sz w:val="24"/>
          <w:szCs w:val="24"/>
        </w:rPr>
        <w:t>【趣　旨】</w:t>
      </w:r>
    </w:p>
    <w:p w14:paraId="50F74E28"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 xml:space="preserve">　本細則は，東北中学校体育大会へ生徒が参加する際に，当該校に参加する部活動がない場合で，学校事情により校長がやむを得ないと判断した場合に限り適用する。従って，安易に校長・教員以外の監督・引率を認めるものではない。</w:t>
      </w:r>
    </w:p>
    <w:p w14:paraId="3A7E4693"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19663A6A"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01DBB327"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spacing w:val="2"/>
          <w:kern w:val="0"/>
          <w:sz w:val="24"/>
          <w:szCs w:val="24"/>
        </w:rPr>
        <w:t>【引率について】</w:t>
      </w:r>
    </w:p>
    <w:p w14:paraId="64748CF2" w14:textId="77777777" w:rsidR="003868AC" w:rsidRPr="003868AC" w:rsidRDefault="003868AC" w:rsidP="0054691E">
      <w:pPr>
        <w:overflowPunct w:val="0"/>
        <w:ind w:left="240" w:hangingChars="100" w:hanging="24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１　校長・教員以外の引率を認める条件は，当該校に参加する部活動がない場合における　個人種目のみとし</w:t>
      </w:r>
      <w:r w:rsidRPr="003868AC">
        <w:rPr>
          <w:rFonts w:ascii="ＭＳ 明朝" w:eastAsia="ＭＳ 明朝" w:hAnsi="ＭＳ 明朝" w:cs="ＭＳ 明朝"/>
          <w:color w:val="000000"/>
          <w:kern w:val="0"/>
          <w:szCs w:val="21"/>
        </w:rPr>
        <w:t>(</w:t>
      </w:r>
      <w:r w:rsidRPr="003868AC">
        <w:rPr>
          <w:rFonts w:ascii="Times New Roman" w:eastAsia="ＭＳ 明朝" w:hAnsi="Times New Roman" w:cs="ＭＳ 明朝" w:hint="eastAsia"/>
          <w:color w:val="000000"/>
          <w:kern w:val="0"/>
          <w:szCs w:val="21"/>
        </w:rPr>
        <w:t>ダブルスも含む</w:t>
      </w:r>
      <w:r w:rsidRPr="003868AC">
        <w:rPr>
          <w:rFonts w:ascii="ＭＳ 明朝" w:eastAsia="ＭＳ 明朝" w:hAnsi="ＭＳ 明朝" w:cs="ＭＳ 明朝"/>
          <w:color w:val="000000"/>
          <w:kern w:val="0"/>
          <w:szCs w:val="21"/>
        </w:rPr>
        <w:t>)</w:t>
      </w:r>
      <w:r w:rsidRPr="003868AC">
        <w:rPr>
          <w:rFonts w:ascii="Times New Roman" w:eastAsia="ＭＳ 明朝" w:hAnsi="Times New Roman" w:cs="ＭＳ 明朝" w:hint="eastAsia"/>
          <w:color w:val="000000"/>
          <w:kern w:val="0"/>
          <w:szCs w:val="21"/>
        </w:rPr>
        <w:t>，次の１２種目とする。</w:t>
      </w:r>
    </w:p>
    <w:p w14:paraId="66501F71"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1</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陸上競技</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2</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 xml:space="preserve">体　　操　</w:t>
      </w: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3</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新</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体</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操</w:t>
      </w: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4</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水　　泳</w:t>
      </w:r>
    </w:p>
    <w:p w14:paraId="2AD328BD"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5</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卓　　球</w:t>
      </w: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6</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柔　　道</w:t>
      </w: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7</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剣　　道</w:t>
      </w: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8</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ﾊﾞﾄﾞﾐﾝﾄﾝ</w:t>
      </w:r>
    </w:p>
    <w:p w14:paraId="01CEA9B7" w14:textId="13E28E02"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9</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相　　撲</w:t>
      </w: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10</w:t>
      </w:r>
      <w:r w:rsidRPr="003868AC">
        <w:rPr>
          <w:rFonts w:ascii="ＭＳ 明朝" w:eastAsia="ＭＳ 明朝" w:hAnsi="ＭＳ 明朝" w:cs="ＭＳ 明朝"/>
          <w:color w:val="000000"/>
          <w:kern w:val="0"/>
          <w:szCs w:val="21"/>
        </w:rPr>
        <w:t>)</w:t>
      </w:r>
      <w:r w:rsidRPr="003868AC">
        <w:rPr>
          <w:rFonts w:ascii="Times New Roman" w:eastAsia="ＭＳ 明朝" w:hAnsi="Times New Roman" w:cs="ＭＳ 明朝" w:hint="eastAsia"/>
          <w:color w:val="000000"/>
          <w:kern w:val="0"/>
          <w:szCs w:val="21"/>
        </w:rPr>
        <w:t>ｿﾌﾄﾃﾆｽ</w:t>
      </w:r>
      <w:r w:rsidRPr="003868AC">
        <w:rPr>
          <w:rFonts w:ascii="Times New Roman" w:eastAsia="ＭＳ 明朝" w:hAnsi="Times New Roman" w:cs="Times New Roman"/>
          <w:color w:val="000000"/>
          <w:kern w:val="0"/>
          <w:szCs w:val="21"/>
        </w:rPr>
        <w:t xml:space="preserve">   </w:t>
      </w:r>
      <w:r w:rsidR="002B4281">
        <w:rPr>
          <w:rFonts w:ascii="Times New Roman" w:eastAsia="ＭＳ 明朝" w:hAnsi="Times New Roman" w:cs="Times New Roman"/>
          <w:color w:val="000000"/>
          <w:kern w:val="0"/>
          <w:szCs w:val="21"/>
        </w:rPr>
        <w:t xml:space="preserve"> </w:t>
      </w: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11</w:t>
      </w:r>
      <w:r w:rsidRPr="003868AC">
        <w:rPr>
          <w:rFonts w:ascii="ＭＳ 明朝" w:eastAsia="ＭＳ 明朝" w:hAnsi="ＭＳ 明朝" w:cs="ＭＳ 明朝"/>
          <w:color w:val="000000"/>
          <w:kern w:val="0"/>
          <w:szCs w:val="21"/>
        </w:rPr>
        <w:t>)</w:t>
      </w:r>
      <w:r w:rsidRPr="003868AC">
        <w:rPr>
          <w:rFonts w:ascii="Times New Roman" w:eastAsia="ＭＳ 明朝" w:hAnsi="Times New Roman" w:cs="ＭＳ 明朝" w:hint="eastAsia"/>
          <w:color w:val="000000"/>
          <w:kern w:val="0"/>
          <w:szCs w:val="21"/>
        </w:rPr>
        <w:t>ス</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キ</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ー</w:t>
      </w:r>
      <w:r w:rsidRPr="003868AC">
        <w:rPr>
          <w:rFonts w:ascii="Times New Roman" w:eastAsia="ＭＳ 明朝" w:hAnsi="Times New Roman" w:cs="Times New Roman"/>
          <w:color w:val="000000"/>
          <w:kern w:val="0"/>
          <w:szCs w:val="21"/>
        </w:rPr>
        <w:t xml:space="preserve">    </w:t>
      </w:r>
      <w:r w:rsidRPr="003868AC">
        <w:rPr>
          <w:rFonts w:ascii="ＭＳ 明朝" w:eastAsia="ＭＳ 明朝" w:hAnsi="ＭＳ 明朝" w:cs="ＭＳ 明朝"/>
          <w:color w:val="000000"/>
          <w:kern w:val="0"/>
          <w:szCs w:val="21"/>
        </w:rPr>
        <w:t>(</w:t>
      </w:r>
      <w:r w:rsidRPr="003868AC">
        <w:rPr>
          <w:rFonts w:ascii="Times New Roman" w:eastAsia="ＭＳ 明朝" w:hAnsi="Times New Roman" w:cs="Times New Roman"/>
          <w:color w:val="000000"/>
          <w:kern w:val="0"/>
          <w:szCs w:val="21"/>
        </w:rPr>
        <w:t>12</w:t>
      </w:r>
      <w:r w:rsidRPr="003868AC">
        <w:rPr>
          <w:rFonts w:ascii="ＭＳ 明朝" w:eastAsia="ＭＳ 明朝" w:hAnsi="ＭＳ 明朝" w:cs="ＭＳ 明朝"/>
          <w:color w:val="000000"/>
          <w:kern w:val="0"/>
          <w:szCs w:val="21"/>
        </w:rPr>
        <w:t>)</w:t>
      </w:r>
      <w:r w:rsidRPr="003868AC">
        <w:rPr>
          <w:rFonts w:ascii="Times New Roman" w:eastAsia="ＭＳ 明朝" w:hAnsi="Times New Roman" w:cs="ＭＳ 明朝" w:hint="eastAsia"/>
          <w:color w:val="000000"/>
          <w:kern w:val="0"/>
          <w:szCs w:val="21"/>
        </w:rPr>
        <w:t>スケート</w:t>
      </w:r>
    </w:p>
    <w:p w14:paraId="705176CB"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 xml:space="preserve">　　＊</w:t>
      </w: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陸上競技・水泳競技・スキー競技のリレーは個人種目として取り扱わない。</w:t>
      </w:r>
    </w:p>
    <w:p w14:paraId="00473520"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46CDBBE8"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２　引率者は，次の中から校長が認めた成人とする。</w:t>
      </w:r>
    </w:p>
    <w:p w14:paraId="5DAE7E5C"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（１）当該校の校長・教員以外の学校職員</w:t>
      </w:r>
    </w:p>
    <w:p w14:paraId="0A3277CD"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（２）当該生徒を指導している外部・校外コーチ</w:t>
      </w:r>
    </w:p>
    <w:p w14:paraId="4D2AA7EC"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（３）当該生徒の保護者（ダブルスについては２名）</w:t>
      </w:r>
    </w:p>
    <w:p w14:paraId="7878E844" w14:textId="77777777" w:rsid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（４）代理監督を依頼された他校の校長・教員</w:t>
      </w:r>
    </w:p>
    <w:p w14:paraId="5173693F" w14:textId="77777777" w:rsidR="00DD6667" w:rsidRPr="003868AC" w:rsidRDefault="00DD6667" w:rsidP="003868AC">
      <w:pPr>
        <w:overflowPunct w:val="0"/>
        <w:textAlignment w:val="baseline"/>
        <w:rPr>
          <w:rFonts w:ascii="ＭＳ 明朝" w:eastAsia="ＭＳ 明朝" w:hAnsi="Times New Roman" w:cs="Times New Roman"/>
          <w:color w:val="000000"/>
          <w:spacing w:val="16"/>
          <w:kern w:val="0"/>
          <w:szCs w:val="21"/>
        </w:rPr>
      </w:pPr>
    </w:p>
    <w:p w14:paraId="53996922"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3F630FA0"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spacing w:val="2"/>
          <w:kern w:val="0"/>
          <w:sz w:val="24"/>
          <w:szCs w:val="24"/>
        </w:rPr>
        <w:t>【監督について】</w:t>
      </w:r>
    </w:p>
    <w:p w14:paraId="565B3189" w14:textId="77777777" w:rsidR="003868AC" w:rsidRPr="003868AC" w:rsidRDefault="003868AC" w:rsidP="003868AC">
      <w:pPr>
        <w:overflowPunct w:val="0"/>
        <w:ind w:left="240" w:hanging="24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１　監督（代理監督を承諾できる者：以下「代理監督」と呼ぶ）は，校長がその旨を依頼した他校の校長・教員とし，引率者（校長・教員を除く）には監督の資格を認めない。</w:t>
      </w:r>
    </w:p>
    <w:p w14:paraId="03882865" w14:textId="77777777" w:rsidR="003868AC" w:rsidRPr="003868AC" w:rsidRDefault="003868AC" w:rsidP="003868AC">
      <w:pPr>
        <w:overflowPunct w:val="0"/>
        <w:ind w:left="240" w:hanging="240"/>
        <w:textAlignment w:val="baseline"/>
        <w:rPr>
          <w:rFonts w:ascii="ＭＳ 明朝" w:eastAsia="ＭＳ 明朝" w:hAnsi="Times New Roman" w:cs="Times New Roman"/>
          <w:color w:val="000000"/>
          <w:spacing w:val="16"/>
          <w:kern w:val="0"/>
          <w:szCs w:val="21"/>
        </w:rPr>
      </w:pPr>
    </w:p>
    <w:p w14:paraId="19825315" w14:textId="77777777" w:rsidR="003868AC" w:rsidRPr="003868AC" w:rsidRDefault="003868AC" w:rsidP="003868AC">
      <w:pPr>
        <w:overflowPunct w:val="0"/>
        <w:ind w:left="240" w:hanging="24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２　代理監督の任務は，会場における監督者会議への代理出席とその内容の伝達及び抗議に関わることのみとする。</w:t>
      </w:r>
    </w:p>
    <w:p w14:paraId="37B9FC6F" w14:textId="77777777" w:rsidR="003868AC" w:rsidRPr="003868AC" w:rsidRDefault="003868AC" w:rsidP="003868AC">
      <w:pPr>
        <w:overflowPunct w:val="0"/>
        <w:ind w:left="240" w:hanging="240"/>
        <w:textAlignment w:val="baseline"/>
        <w:rPr>
          <w:rFonts w:ascii="ＭＳ 明朝" w:eastAsia="ＭＳ 明朝" w:hAnsi="Times New Roman" w:cs="Times New Roman"/>
          <w:color w:val="000000"/>
          <w:spacing w:val="16"/>
          <w:kern w:val="0"/>
          <w:szCs w:val="21"/>
        </w:rPr>
      </w:pPr>
    </w:p>
    <w:p w14:paraId="751603D1" w14:textId="77777777" w:rsidR="003868AC" w:rsidRPr="003868AC" w:rsidRDefault="003868AC" w:rsidP="003868AC">
      <w:pPr>
        <w:overflowPunct w:val="0"/>
        <w:ind w:left="240" w:hanging="24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３　代理監督は，監督権の行使にあたって，委任された出場生徒の不利益となることのないようにする。</w:t>
      </w:r>
    </w:p>
    <w:p w14:paraId="689D4C6E" w14:textId="77777777" w:rsidR="003868AC" w:rsidRPr="003868AC" w:rsidRDefault="003868AC" w:rsidP="003868AC">
      <w:pPr>
        <w:overflowPunct w:val="0"/>
        <w:ind w:left="240" w:hanging="240"/>
        <w:textAlignment w:val="baseline"/>
        <w:rPr>
          <w:rFonts w:ascii="ＭＳ 明朝" w:eastAsia="ＭＳ 明朝" w:hAnsi="Times New Roman" w:cs="Times New Roman"/>
          <w:color w:val="000000"/>
          <w:spacing w:val="16"/>
          <w:kern w:val="0"/>
          <w:szCs w:val="21"/>
        </w:rPr>
      </w:pPr>
    </w:p>
    <w:p w14:paraId="7589FA30" w14:textId="77777777" w:rsidR="003868AC" w:rsidRPr="003868AC" w:rsidRDefault="003868AC" w:rsidP="003868AC">
      <w:pPr>
        <w:overflowPunct w:val="0"/>
        <w:ind w:left="240" w:hanging="24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４　代理監督を依頼する当該校長は，別紙報告書（様式１・様式２）に従って代理監督当該校長へ依頼し承諾を得て，実行委員会会長・当該県中体連会長（写し）に「引率・監督者の特例報告書」を提出する。</w:t>
      </w:r>
    </w:p>
    <w:p w14:paraId="495008A9"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1E6913BD"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4026F30E"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spacing w:val="2"/>
          <w:kern w:val="0"/>
          <w:sz w:val="24"/>
          <w:szCs w:val="24"/>
        </w:rPr>
        <w:t>【傷害保険の加入について】</w:t>
      </w:r>
    </w:p>
    <w:p w14:paraId="31473F2C"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１　「引率者の事故について」</w:t>
      </w:r>
    </w:p>
    <w:p w14:paraId="154F41B8" w14:textId="77777777" w:rsidR="003868AC" w:rsidRPr="003868AC" w:rsidRDefault="003868AC" w:rsidP="003868AC">
      <w:pPr>
        <w:overflowPunct w:val="0"/>
        <w:ind w:left="480" w:hanging="48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（１）当該校の校長・教員以外の学校職員が引率した場合には，労働災害保険が適用となる。</w:t>
      </w:r>
    </w:p>
    <w:p w14:paraId="1C98F54E" w14:textId="77777777" w:rsidR="003868AC" w:rsidRPr="003868AC" w:rsidRDefault="003868AC" w:rsidP="003868AC">
      <w:pPr>
        <w:overflowPunct w:val="0"/>
        <w:ind w:left="480" w:hanging="48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（２）当該生徒を指導している外部・校外コーチが引率した場合には，補償がないので任意の傷害保険に加入する必要がある。</w:t>
      </w:r>
    </w:p>
    <w:p w14:paraId="3307736C" w14:textId="77777777" w:rsidR="003868AC" w:rsidRPr="003868AC" w:rsidRDefault="003868AC" w:rsidP="003868AC">
      <w:pPr>
        <w:overflowPunct w:val="0"/>
        <w:ind w:left="480" w:hanging="48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（３）当該生徒の保護者が引率した場合には，補償がないので任意の傷害保険に加入する必要がある。</w:t>
      </w:r>
    </w:p>
    <w:p w14:paraId="3FE3D804" w14:textId="77777777" w:rsidR="003868AC" w:rsidRPr="003868AC" w:rsidRDefault="003868AC" w:rsidP="003868AC">
      <w:pPr>
        <w:overflowPunct w:val="0"/>
        <w:ind w:left="480" w:hanging="48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（４）代理監督を依頼された他校校長・教員が引率した場合には，公務災害が適用となる。</w:t>
      </w:r>
    </w:p>
    <w:p w14:paraId="22E2ECDE"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lastRenderedPageBreak/>
        <w:t>２　「生徒の事故について（独立行政法人日本スポーツ振興センターの災害共済給付対象　　の有無）」</w:t>
      </w:r>
    </w:p>
    <w:p w14:paraId="76A5CB33" w14:textId="77777777" w:rsidR="003868AC" w:rsidRPr="003868AC" w:rsidRDefault="003868AC" w:rsidP="003868AC">
      <w:pPr>
        <w:overflowPunct w:val="0"/>
        <w:ind w:left="480" w:hanging="48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（１）当該校の校長・教員以外の学校職員が引率した場合には，給付対象となる。</w:t>
      </w:r>
    </w:p>
    <w:p w14:paraId="51715977" w14:textId="77777777" w:rsidR="003868AC" w:rsidRPr="003868AC" w:rsidRDefault="003868AC" w:rsidP="003868AC">
      <w:pPr>
        <w:overflowPunct w:val="0"/>
        <w:ind w:left="480" w:hanging="48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（２）当該生徒を指導している外部・校外コーチが引率した場合には，給付対象となる。</w:t>
      </w:r>
    </w:p>
    <w:p w14:paraId="0482007A" w14:textId="77777777" w:rsidR="003868AC" w:rsidRPr="003868AC" w:rsidRDefault="003868AC" w:rsidP="003868AC">
      <w:pPr>
        <w:overflowPunct w:val="0"/>
        <w:ind w:left="480" w:hanging="48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（３）当該生徒の保護者が引率した場合は給付対象とならないので，生徒に対して任意の傷害保険の加入が必要となる。</w:t>
      </w:r>
    </w:p>
    <w:p w14:paraId="0A58FE6C"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（４）代理監督を依頼された他校校長・教員が引率した場合には給付対象となる。</w:t>
      </w:r>
    </w:p>
    <w:p w14:paraId="13252E42"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146C5639"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「資料」</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663"/>
        <w:gridCol w:w="3373"/>
        <w:gridCol w:w="3614"/>
      </w:tblGrid>
      <w:tr w:rsidR="003868AC" w:rsidRPr="003868AC" w14:paraId="64847989" w14:textId="77777777" w:rsidTr="00CF2C65">
        <w:tc>
          <w:tcPr>
            <w:tcW w:w="2530" w:type="dxa"/>
            <w:gridSpan w:val="2"/>
            <w:tcBorders>
              <w:top w:val="single" w:sz="4" w:space="0" w:color="000000"/>
              <w:left w:val="single" w:sz="4" w:space="0" w:color="000000"/>
              <w:bottom w:val="nil"/>
              <w:right w:val="single" w:sz="4" w:space="0" w:color="000000"/>
              <w:tl2br w:val="single" w:sz="4" w:space="0" w:color="auto"/>
            </w:tcBorders>
          </w:tcPr>
          <w:p w14:paraId="47C66629" w14:textId="19DA75DB" w:rsidR="003868AC" w:rsidRDefault="00CF2C65" w:rsidP="00CF2C65">
            <w:pPr>
              <w:suppressAutoHyphens/>
              <w:kinsoku w:val="0"/>
              <w:wordWrap w:val="0"/>
              <w:overflowPunct w:val="0"/>
              <w:autoSpaceDE w:val="0"/>
              <w:autoSpaceDN w:val="0"/>
              <w:adjustRightInd w:val="0"/>
              <w:spacing w:line="290" w:lineRule="atLeast"/>
              <w:ind w:firstLineChars="600" w:firstLine="1440"/>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対象者</w:t>
            </w:r>
          </w:p>
          <w:p w14:paraId="1DA688A6" w14:textId="77777777" w:rsidR="00CF2C65" w:rsidRPr="003868AC" w:rsidRDefault="00CF2C65" w:rsidP="00CF2C65">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hint="eastAsia"/>
                <w:color w:val="000000"/>
                <w:spacing w:val="16"/>
                <w:kern w:val="0"/>
                <w:szCs w:val="21"/>
              </w:rPr>
            </w:pPr>
          </w:p>
          <w:p w14:paraId="214A0697" w14:textId="03C1C732" w:rsidR="003868AC" w:rsidRPr="003868AC" w:rsidRDefault="003868AC" w:rsidP="00CF2C65">
            <w:pPr>
              <w:suppressAutoHyphens/>
              <w:kinsoku w:val="0"/>
              <w:wordWrap w:val="0"/>
              <w:overflowPunct w:val="0"/>
              <w:autoSpaceDE w:val="0"/>
              <w:autoSpaceDN w:val="0"/>
              <w:adjustRightInd w:val="0"/>
              <w:spacing w:line="290" w:lineRule="atLeast"/>
              <w:ind w:firstLineChars="100" w:firstLine="240"/>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引率者</w:t>
            </w:r>
          </w:p>
        </w:tc>
        <w:tc>
          <w:tcPr>
            <w:tcW w:w="3373" w:type="dxa"/>
            <w:tcBorders>
              <w:top w:val="single" w:sz="4" w:space="0" w:color="000000"/>
              <w:left w:val="single" w:sz="4" w:space="0" w:color="000000"/>
              <w:bottom w:val="nil"/>
              <w:right w:val="single" w:sz="4" w:space="0" w:color="000000"/>
            </w:tcBorders>
          </w:tcPr>
          <w:p w14:paraId="2FEBA493"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7E156D72"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引率者が傷害を受けた場合</w:t>
            </w:r>
          </w:p>
          <w:p w14:paraId="1714AAA6"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c>
          <w:tcPr>
            <w:tcW w:w="3614" w:type="dxa"/>
            <w:tcBorders>
              <w:top w:val="single" w:sz="4" w:space="0" w:color="000000"/>
              <w:left w:val="single" w:sz="4" w:space="0" w:color="000000"/>
              <w:bottom w:val="nil"/>
              <w:right w:val="single" w:sz="4" w:space="0" w:color="000000"/>
            </w:tcBorders>
          </w:tcPr>
          <w:p w14:paraId="0EE35C14"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43502077"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生徒が傷害を受けた場合</w:t>
            </w:r>
          </w:p>
          <w:p w14:paraId="73FA4DB8"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（日本スポーツ振興センター）</w:t>
            </w:r>
          </w:p>
        </w:tc>
      </w:tr>
      <w:tr w:rsidR="003868AC" w:rsidRPr="003868AC" w14:paraId="76D9C810" w14:textId="77777777">
        <w:tc>
          <w:tcPr>
            <w:tcW w:w="1867" w:type="dxa"/>
            <w:vMerge w:val="restart"/>
            <w:tcBorders>
              <w:top w:val="single" w:sz="4" w:space="0" w:color="000000"/>
              <w:left w:val="single" w:sz="4" w:space="0" w:color="000000"/>
              <w:right w:val="single" w:sz="4" w:space="0" w:color="000000"/>
            </w:tcBorders>
          </w:tcPr>
          <w:p w14:paraId="493779F9"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704F334D"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当該校の校長・</w:t>
            </w:r>
          </w:p>
          <w:p w14:paraId="296FF5C1"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教員以外の学校</w:t>
            </w:r>
          </w:p>
          <w:p w14:paraId="4733AC6D"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職員が引率した</w:t>
            </w:r>
          </w:p>
          <w:p w14:paraId="246ABE19"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場合</w:t>
            </w:r>
          </w:p>
        </w:tc>
        <w:tc>
          <w:tcPr>
            <w:tcW w:w="663" w:type="dxa"/>
            <w:tcBorders>
              <w:top w:val="single" w:sz="4" w:space="0" w:color="000000"/>
              <w:left w:val="single" w:sz="4" w:space="0" w:color="000000"/>
              <w:bottom w:val="nil"/>
              <w:right w:val="single" w:sz="4" w:space="0" w:color="000000"/>
            </w:tcBorders>
          </w:tcPr>
          <w:p w14:paraId="2E0B7929"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0933D697"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事務</w:t>
            </w:r>
          </w:p>
        </w:tc>
        <w:tc>
          <w:tcPr>
            <w:tcW w:w="3373" w:type="dxa"/>
            <w:tcBorders>
              <w:top w:val="single" w:sz="4" w:space="0" w:color="000000"/>
              <w:left w:val="single" w:sz="4" w:space="0" w:color="000000"/>
              <w:bottom w:val="nil"/>
              <w:right w:val="single" w:sz="4" w:space="0" w:color="000000"/>
            </w:tcBorders>
          </w:tcPr>
          <w:p w14:paraId="24BC1747"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5ED5D004"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○公務災害が適用になる</w:t>
            </w:r>
          </w:p>
        </w:tc>
        <w:tc>
          <w:tcPr>
            <w:tcW w:w="3614" w:type="dxa"/>
            <w:vMerge w:val="restart"/>
            <w:tcBorders>
              <w:top w:val="single" w:sz="4" w:space="0" w:color="000000"/>
              <w:left w:val="single" w:sz="4" w:space="0" w:color="000000"/>
              <w:right w:val="single" w:sz="4" w:space="0" w:color="000000"/>
            </w:tcBorders>
          </w:tcPr>
          <w:p w14:paraId="4B99FF65"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6DE7ACA4"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○給付対象となる</w:t>
            </w:r>
          </w:p>
          <w:p w14:paraId="6BD6FF72"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32129999"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0E9B4CB1"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r>
      <w:tr w:rsidR="003868AC" w:rsidRPr="003868AC" w14:paraId="5B3B42AB" w14:textId="77777777">
        <w:tc>
          <w:tcPr>
            <w:tcW w:w="1867" w:type="dxa"/>
            <w:vMerge/>
            <w:tcBorders>
              <w:left w:val="single" w:sz="4" w:space="0" w:color="000000"/>
              <w:bottom w:val="nil"/>
              <w:right w:val="single" w:sz="4" w:space="0" w:color="000000"/>
            </w:tcBorders>
          </w:tcPr>
          <w:p w14:paraId="1BDCFCA2" w14:textId="77777777" w:rsidR="003868AC" w:rsidRPr="003868AC" w:rsidRDefault="003868AC" w:rsidP="003868AC">
            <w:pPr>
              <w:autoSpaceDE w:val="0"/>
              <w:autoSpaceDN w:val="0"/>
              <w:adjustRightInd w:val="0"/>
              <w:jc w:val="left"/>
              <w:rPr>
                <w:rFonts w:ascii="ＭＳ 明朝" w:eastAsia="ＭＳ 明朝" w:hAnsi="Times New Roman" w:cs="Times New Roman"/>
                <w:color w:val="000000"/>
                <w:spacing w:val="16"/>
                <w:kern w:val="0"/>
                <w:szCs w:val="21"/>
              </w:rPr>
            </w:pPr>
          </w:p>
        </w:tc>
        <w:tc>
          <w:tcPr>
            <w:tcW w:w="663" w:type="dxa"/>
            <w:tcBorders>
              <w:top w:val="single" w:sz="4" w:space="0" w:color="000000"/>
              <w:left w:val="single" w:sz="4" w:space="0" w:color="000000"/>
              <w:bottom w:val="nil"/>
              <w:right w:val="single" w:sz="4" w:space="0" w:color="000000"/>
            </w:tcBorders>
          </w:tcPr>
          <w:p w14:paraId="07D49F35"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02EC6B41"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技師</w:t>
            </w:r>
          </w:p>
          <w:p w14:paraId="42DB5C87"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c>
          <w:tcPr>
            <w:tcW w:w="3373" w:type="dxa"/>
            <w:tcBorders>
              <w:top w:val="single" w:sz="4" w:space="0" w:color="000000"/>
              <w:left w:val="single" w:sz="4" w:space="0" w:color="000000"/>
              <w:bottom w:val="nil"/>
              <w:right w:val="single" w:sz="4" w:space="0" w:color="000000"/>
            </w:tcBorders>
          </w:tcPr>
          <w:p w14:paraId="74797E8F"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73F92AC8"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△該当郡市で確認が必要</w:t>
            </w:r>
          </w:p>
          <w:p w14:paraId="38EB3E28"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c>
          <w:tcPr>
            <w:tcW w:w="3614" w:type="dxa"/>
            <w:vMerge/>
            <w:tcBorders>
              <w:left w:val="single" w:sz="4" w:space="0" w:color="000000"/>
              <w:bottom w:val="nil"/>
              <w:right w:val="single" w:sz="4" w:space="0" w:color="000000"/>
            </w:tcBorders>
          </w:tcPr>
          <w:p w14:paraId="33BC55FB" w14:textId="77777777" w:rsidR="003868AC" w:rsidRPr="003868AC" w:rsidRDefault="003868AC" w:rsidP="003868AC">
            <w:pPr>
              <w:autoSpaceDE w:val="0"/>
              <w:autoSpaceDN w:val="0"/>
              <w:adjustRightInd w:val="0"/>
              <w:jc w:val="left"/>
              <w:rPr>
                <w:rFonts w:ascii="ＭＳ 明朝" w:eastAsia="ＭＳ 明朝" w:hAnsi="Times New Roman" w:cs="Times New Roman"/>
                <w:color w:val="000000"/>
                <w:spacing w:val="16"/>
                <w:kern w:val="0"/>
                <w:szCs w:val="21"/>
              </w:rPr>
            </w:pPr>
          </w:p>
        </w:tc>
      </w:tr>
      <w:tr w:rsidR="003868AC" w:rsidRPr="003868AC" w14:paraId="6B53495A" w14:textId="77777777">
        <w:tc>
          <w:tcPr>
            <w:tcW w:w="2530" w:type="dxa"/>
            <w:gridSpan w:val="2"/>
            <w:tcBorders>
              <w:top w:val="single" w:sz="4" w:space="0" w:color="000000"/>
              <w:left w:val="single" w:sz="4" w:space="0" w:color="000000"/>
              <w:bottom w:val="nil"/>
              <w:right w:val="single" w:sz="4" w:space="0" w:color="000000"/>
            </w:tcBorders>
          </w:tcPr>
          <w:p w14:paraId="0B7974B7"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5EE8429C" w14:textId="77777777" w:rsidR="00F81A0A" w:rsidRDefault="003868AC" w:rsidP="003868AC">
            <w:pPr>
              <w:suppressAutoHyphens/>
              <w:kinsoku w:val="0"/>
              <w:wordWrap w:val="0"/>
              <w:overflowPunct w:val="0"/>
              <w:autoSpaceDE w:val="0"/>
              <w:autoSpaceDN w:val="0"/>
              <w:adjustRightInd w:val="0"/>
              <w:spacing w:line="290" w:lineRule="atLeast"/>
              <w:jc w:val="left"/>
              <w:textAlignment w:val="baseline"/>
              <w:rPr>
                <w:rFonts w:ascii="Times New Roman" w:eastAsia="ＭＳ 明朝" w:hAnsi="Times New Roman" w:cs="ＭＳ 明朝"/>
                <w:color w:val="000000"/>
                <w:kern w:val="0"/>
                <w:szCs w:val="21"/>
              </w:rPr>
            </w:pPr>
            <w:r w:rsidRPr="003868AC">
              <w:rPr>
                <w:rFonts w:ascii="Times New Roman" w:eastAsia="ＭＳ 明朝" w:hAnsi="Times New Roman" w:cs="ＭＳ 明朝" w:hint="eastAsia"/>
                <w:color w:val="000000"/>
                <w:kern w:val="0"/>
                <w:szCs w:val="21"/>
              </w:rPr>
              <w:t>当該生徒を指導している外部・校外コーチ</w:t>
            </w:r>
          </w:p>
          <w:p w14:paraId="4D7F34BF" w14:textId="4A0C8F74"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（旧校外コーチ）が引率した場合</w:t>
            </w:r>
          </w:p>
        </w:tc>
        <w:tc>
          <w:tcPr>
            <w:tcW w:w="3373" w:type="dxa"/>
            <w:tcBorders>
              <w:top w:val="single" w:sz="4" w:space="0" w:color="000000"/>
              <w:left w:val="single" w:sz="4" w:space="0" w:color="000000"/>
              <w:bottom w:val="nil"/>
              <w:right w:val="single" w:sz="4" w:space="0" w:color="000000"/>
            </w:tcBorders>
          </w:tcPr>
          <w:p w14:paraId="241759EE"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2EE1D16F"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×補償がない</w:t>
            </w:r>
          </w:p>
          <w:p w14:paraId="282C5E3A"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任意の傷害保険加入が必要</w:t>
            </w:r>
          </w:p>
          <w:p w14:paraId="492794D0"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0E84BCD1"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c>
          <w:tcPr>
            <w:tcW w:w="3614" w:type="dxa"/>
            <w:tcBorders>
              <w:top w:val="single" w:sz="4" w:space="0" w:color="000000"/>
              <w:left w:val="single" w:sz="4" w:space="0" w:color="000000"/>
              <w:bottom w:val="nil"/>
              <w:right w:val="single" w:sz="4" w:space="0" w:color="000000"/>
            </w:tcBorders>
          </w:tcPr>
          <w:p w14:paraId="154C5BD2"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2D6B3C1D"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○給付対象となる</w:t>
            </w:r>
          </w:p>
          <w:p w14:paraId="05EE008D"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1697D6CD"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5A182514"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r>
      <w:tr w:rsidR="003868AC" w:rsidRPr="003868AC" w14:paraId="64B14F42" w14:textId="77777777">
        <w:tc>
          <w:tcPr>
            <w:tcW w:w="2530" w:type="dxa"/>
            <w:gridSpan w:val="2"/>
            <w:tcBorders>
              <w:top w:val="single" w:sz="4" w:space="0" w:color="000000"/>
              <w:left w:val="single" w:sz="4" w:space="0" w:color="000000"/>
              <w:bottom w:val="nil"/>
              <w:right w:val="single" w:sz="4" w:space="0" w:color="000000"/>
            </w:tcBorders>
          </w:tcPr>
          <w:p w14:paraId="753200C5"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1A54882B"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当該生徒の保護者が引率した場合</w:t>
            </w:r>
          </w:p>
        </w:tc>
        <w:tc>
          <w:tcPr>
            <w:tcW w:w="3373" w:type="dxa"/>
            <w:tcBorders>
              <w:top w:val="single" w:sz="4" w:space="0" w:color="000000"/>
              <w:left w:val="single" w:sz="4" w:space="0" w:color="000000"/>
              <w:bottom w:val="nil"/>
              <w:right w:val="single" w:sz="4" w:space="0" w:color="000000"/>
            </w:tcBorders>
          </w:tcPr>
          <w:p w14:paraId="37F8A42D"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58BF21EC"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×補償がない</w:t>
            </w:r>
          </w:p>
          <w:p w14:paraId="378530D4"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任意の傷害保険加入が必要</w:t>
            </w:r>
          </w:p>
        </w:tc>
        <w:tc>
          <w:tcPr>
            <w:tcW w:w="3614" w:type="dxa"/>
            <w:tcBorders>
              <w:top w:val="single" w:sz="4" w:space="0" w:color="000000"/>
              <w:left w:val="single" w:sz="4" w:space="0" w:color="000000"/>
              <w:bottom w:val="nil"/>
              <w:right w:val="single" w:sz="4" w:space="0" w:color="000000"/>
            </w:tcBorders>
          </w:tcPr>
          <w:p w14:paraId="0BAF038B"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5427ACC2"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×給付の対象とならない</w:t>
            </w:r>
          </w:p>
          <w:p w14:paraId="111B7056"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任意の傷害保険加入が必要</w:t>
            </w:r>
          </w:p>
        </w:tc>
      </w:tr>
      <w:tr w:rsidR="003868AC" w:rsidRPr="003868AC" w14:paraId="0209B017" w14:textId="77777777">
        <w:tc>
          <w:tcPr>
            <w:tcW w:w="2530" w:type="dxa"/>
            <w:gridSpan w:val="2"/>
            <w:tcBorders>
              <w:top w:val="single" w:sz="4" w:space="0" w:color="000000"/>
              <w:left w:val="single" w:sz="4" w:space="0" w:color="000000"/>
              <w:bottom w:val="single" w:sz="4" w:space="0" w:color="000000"/>
              <w:right w:val="single" w:sz="4" w:space="0" w:color="000000"/>
            </w:tcBorders>
          </w:tcPr>
          <w:p w14:paraId="013A83C7"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3CDE12E1" w14:textId="56DAF634"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代理監督を依頼された他校校長・教員が引率した場合</w:t>
            </w:r>
          </w:p>
          <w:p w14:paraId="2E871450"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c>
          <w:tcPr>
            <w:tcW w:w="3373" w:type="dxa"/>
            <w:tcBorders>
              <w:top w:val="single" w:sz="4" w:space="0" w:color="000000"/>
              <w:left w:val="single" w:sz="4" w:space="0" w:color="000000"/>
              <w:bottom w:val="single" w:sz="4" w:space="0" w:color="000000"/>
              <w:right w:val="single" w:sz="4" w:space="0" w:color="000000"/>
            </w:tcBorders>
          </w:tcPr>
          <w:p w14:paraId="0F230673"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4DBB24E5"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○公務災害が適用となる</w:t>
            </w:r>
          </w:p>
          <w:p w14:paraId="1F834B19"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0AE4B2C3"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02AA8A8E"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c>
          <w:tcPr>
            <w:tcW w:w="3614" w:type="dxa"/>
            <w:tcBorders>
              <w:top w:val="single" w:sz="4" w:space="0" w:color="000000"/>
              <w:left w:val="single" w:sz="4" w:space="0" w:color="000000"/>
              <w:bottom w:val="single" w:sz="4" w:space="0" w:color="000000"/>
              <w:right w:val="single" w:sz="4" w:space="0" w:color="000000"/>
            </w:tcBorders>
          </w:tcPr>
          <w:p w14:paraId="63922766"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78FE6EA3"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○給付対象となる</w:t>
            </w:r>
          </w:p>
          <w:p w14:paraId="53E75A5A"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6D820157"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p w14:paraId="2F7A4DDC" w14:textId="77777777" w:rsidR="003868AC" w:rsidRPr="003868AC" w:rsidRDefault="003868AC" w:rsidP="003868A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16"/>
                <w:kern w:val="0"/>
                <w:szCs w:val="21"/>
              </w:rPr>
            </w:pPr>
          </w:p>
        </w:tc>
      </w:tr>
    </w:tbl>
    <w:p w14:paraId="48B51A8D"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66C875E7"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spacing w:val="2"/>
          <w:kern w:val="0"/>
          <w:sz w:val="24"/>
          <w:szCs w:val="24"/>
        </w:rPr>
        <w:t>【その他】</w:t>
      </w:r>
    </w:p>
    <w:p w14:paraId="3360183A" w14:textId="77777777" w:rsidR="003868AC" w:rsidRPr="003868AC" w:rsidRDefault="003868AC" w:rsidP="003868AC">
      <w:pPr>
        <w:overflowPunct w:val="0"/>
        <w:ind w:left="240" w:hanging="24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１　大会に出場するための手続き（大会参加に必要な書類の記入・提出）及び，生徒への指導等は参加生徒が所属する当該校（校長）が行う。</w:t>
      </w:r>
    </w:p>
    <w:p w14:paraId="088E45D6"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5519D146"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２　引率者は次の配慮事項を遵守すること。</w:t>
      </w:r>
    </w:p>
    <w:p w14:paraId="5A7E3C8D"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（１）引率上の留意点等</w:t>
      </w:r>
    </w:p>
    <w:p w14:paraId="37E5CA0F"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 xml:space="preserve">　　①　選手の安全やマナー等の指導を行う。</w:t>
      </w:r>
    </w:p>
    <w:p w14:paraId="05857D51"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②　引率に係る費用は，引率者が負担する。</w:t>
      </w:r>
    </w:p>
    <w:p w14:paraId="6D25340F"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 xml:space="preserve">　　③　生徒の服装・持ち物等については，各学校のきまりに従う。</w:t>
      </w:r>
    </w:p>
    <w:p w14:paraId="474B2706"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 xml:space="preserve">　　④　大会の結果と，帰校（帰宅）報告をすみやかに校長に行う。</w:t>
      </w:r>
    </w:p>
    <w:p w14:paraId="2924E986"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Times New Roman"/>
          <w:color w:val="000000"/>
          <w:kern w:val="0"/>
          <w:szCs w:val="21"/>
        </w:rPr>
        <w:t xml:space="preserve">    </w:t>
      </w:r>
      <w:r w:rsidRPr="003868AC">
        <w:rPr>
          <w:rFonts w:ascii="Times New Roman" w:eastAsia="ＭＳ 明朝" w:hAnsi="Times New Roman" w:cs="ＭＳ 明朝" w:hint="eastAsia"/>
          <w:color w:val="000000"/>
          <w:kern w:val="0"/>
          <w:szCs w:val="21"/>
        </w:rPr>
        <w:t>⑤　宿泊する場合は，学校（大会本部）の指示に従う。</w:t>
      </w:r>
    </w:p>
    <w:p w14:paraId="081F7314"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 xml:space="preserve">　　⑥　その他，引率に必要な事項を指導する。</w:t>
      </w:r>
    </w:p>
    <w:p w14:paraId="398E7EFD"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（２）大会会場においての留意点等</w:t>
      </w:r>
    </w:p>
    <w:p w14:paraId="2AAA76A5"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 xml:space="preserve">　　①　大会要項を遵守し，責任ある行動をとる。</w:t>
      </w:r>
    </w:p>
    <w:p w14:paraId="68965D66"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kern w:val="0"/>
          <w:szCs w:val="21"/>
        </w:rPr>
        <w:t xml:space="preserve">　　②　各競技会場の使用上のきまりに従う。</w:t>
      </w:r>
    </w:p>
    <w:p w14:paraId="6B89FA81"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p>
    <w:p w14:paraId="275C08A6" w14:textId="77777777" w:rsidR="003868AC" w:rsidRPr="003868AC" w:rsidRDefault="003868AC" w:rsidP="003868AC">
      <w:pPr>
        <w:overflowPunct w:val="0"/>
        <w:textAlignment w:val="baseline"/>
        <w:rPr>
          <w:rFonts w:ascii="ＭＳ 明朝" w:eastAsia="ＭＳ 明朝" w:hAnsi="Times New Roman" w:cs="Times New Roman"/>
          <w:color w:val="000000"/>
          <w:spacing w:val="16"/>
          <w:kern w:val="0"/>
          <w:szCs w:val="21"/>
        </w:rPr>
      </w:pPr>
      <w:r w:rsidRPr="003868AC">
        <w:rPr>
          <w:rFonts w:ascii="Times New Roman" w:eastAsia="ＭＳ 明朝" w:hAnsi="Times New Roman" w:cs="ＭＳ 明朝" w:hint="eastAsia"/>
          <w:color w:val="000000"/>
          <w:spacing w:val="2"/>
          <w:kern w:val="0"/>
          <w:sz w:val="24"/>
          <w:szCs w:val="24"/>
        </w:rPr>
        <w:t>【附則】</w:t>
      </w:r>
    </w:p>
    <w:p w14:paraId="5D0CB67B" w14:textId="7C8EC0CA" w:rsidR="00711936" w:rsidRPr="003868AC" w:rsidRDefault="003868AC" w:rsidP="002D13C9">
      <w:pPr>
        <w:overflowPunct w:val="0"/>
        <w:textAlignment w:val="baseline"/>
      </w:pPr>
      <w:r w:rsidRPr="003868AC">
        <w:rPr>
          <w:rFonts w:ascii="Times New Roman" w:eastAsia="ＭＳ 明朝" w:hAnsi="Times New Roman" w:cs="ＭＳ 明朝" w:hint="eastAsia"/>
          <w:color w:val="000000"/>
          <w:kern w:val="0"/>
          <w:szCs w:val="21"/>
        </w:rPr>
        <w:t>１　平成１４年５月２３日より施行する。</w:t>
      </w:r>
    </w:p>
    <w:sectPr w:rsidR="00711936" w:rsidRPr="003868AC" w:rsidSect="003868AC">
      <w:pgSz w:w="11906" w:h="16838"/>
      <w:pgMar w:top="851" w:right="1134" w:bottom="851" w:left="1134" w:header="720" w:footer="720" w:gutter="0"/>
      <w:pgNumType w:start="1"/>
      <w:cols w:space="720"/>
      <w:noEndnote/>
      <w:docGrid w:type="linesAndChars" w:linePitch="29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851チカラヅヨク"/>
    <w:panose1 w:val="00000000000000000000"/>
    <w:charset w:val="80"/>
    <w:family w:val="auto"/>
    <w:notTrueType/>
    <w:pitch w:val="fixed"/>
    <w:sig w:usb0="00000001" w:usb1="08070000" w:usb2="00000010" w:usb3="00000000" w:csb0="00020000" w:csb1="00000000"/>
  </w:font>
  <w:font w:name="851チカラヅヨク">
    <w:charset w:val="80"/>
    <w:family w:val="auto"/>
    <w:pitch w:val="variable"/>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AC"/>
    <w:rsid w:val="002B4281"/>
    <w:rsid w:val="002D13C9"/>
    <w:rsid w:val="003868AC"/>
    <w:rsid w:val="0054691E"/>
    <w:rsid w:val="00711936"/>
    <w:rsid w:val="00CF2C65"/>
    <w:rsid w:val="00DD6667"/>
    <w:rsid w:val="00F8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1ECAF7"/>
  <w15:chartTrackingRefBased/>
  <w15:docId w15:val="{103F13A2-F6BC-484B-A74F-7B0D86BB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6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6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寺澤誠</dc:creator>
  <cp:keywords/>
  <dc:description/>
  <cp:lastModifiedBy>Shimomura Tomonori</cp:lastModifiedBy>
  <cp:revision>7</cp:revision>
  <cp:lastPrinted>2018-07-10T08:38:00Z</cp:lastPrinted>
  <dcterms:created xsi:type="dcterms:W3CDTF">2018-07-10T08:39:00Z</dcterms:created>
  <dcterms:modified xsi:type="dcterms:W3CDTF">2023-06-12T13:27:00Z</dcterms:modified>
</cp:coreProperties>
</file>